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5B82E" w14:textId="3A1DB916" w:rsidR="0088288B" w:rsidRPr="00857AF2" w:rsidRDefault="00AB0B90">
      <w:pPr>
        <w:pStyle w:val="Title"/>
      </w:pPr>
      <w:r w:rsidRPr="00857AF2">
        <w:t>The Ethnographic Interview</w:t>
      </w:r>
    </w:p>
    <w:p w14:paraId="33DAB4CA" w14:textId="40CAB44F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“Ethnographic Analysis toward Understanding</w:t>
      </w:r>
    </w:p>
    <w:p w14:paraId="68567894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Human Behavior in Wealth and Assets (Study Case</w:t>
      </w:r>
    </w:p>
    <w:p w14:paraId="585CC5BE" w14:textId="6D6D2538" w:rsid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on Mapping Human Preferences in Reporting Tax)”</w:t>
      </w:r>
    </w:p>
    <w:p w14:paraId="0F39B75A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</w:p>
    <w:p w14:paraId="6ACC5544" w14:textId="0D62E695" w:rsidR="00857AF2" w:rsidRDefault="00857AF2" w:rsidP="00857AF2">
      <w:pPr>
        <w:pStyle w:val="NoSpacing"/>
        <w:ind w:left="180"/>
      </w:pPr>
      <w:r>
        <w:t xml:space="preserve">Nama         </w:t>
      </w:r>
      <w:proofErr w:type="gramStart"/>
      <w:r>
        <w:t xml:space="preserve">  :</w:t>
      </w:r>
      <w:proofErr w:type="gramEnd"/>
      <w:r w:rsidR="00A0467D">
        <w:t xml:space="preserve"> </w:t>
      </w:r>
      <w:r w:rsidR="00A0467D">
        <w:rPr>
          <w:rFonts w:ascii="Arial" w:hAnsi="Arial" w:cs="Arial"/>
          <w:color w:val="343A40"/>
          <w:sz w:val="21"/>
          <w:szCs w:val="21"/>
          <w:shd w:val="clear" w:color="auto" w:fill="FFFFFF"/>
        </w:rPr>
        <w:t>ARMY FITHRAH ARIESANDI</w:t>
      </w:r>
    </w:p>
    <w:p w14:paraId="2B222650" w14:textId="15A657C2" w:rsidR="00857AF2" w:rsidRDefault="00857AF2" w:rsidP="00857AF2">
      <w:pPr>
        <w:pStyle w:val="NoSpacing"/>
        <w:ind w:left="180"/>
      </w:pPr>
      <w:proofErr w:type="spellStart"/>
      <w:r>
        <w:t>Usia</w:t>
      </w:r>
      <w:proofErr w:type="spellEnd"/>
      <w:r>
        <w:t xml:space="preserve">           </w:t>
      </w:r>
      <w:proofErr w:type="gramStart"/>
      <w:r>
        <w:t xml:space="preserve">  :</w:t>
      </w:r>
      <w:proofErr w:type="gramEnd"/>
      <w:r w:rsidR="00A0467D">
        <w:t xml:space="preserve"> 28</w:t>
      </w:r>
    </w:p>
    <w:p w14:paraId="1ACF3623" w14:textId="07379046" w:rsidR="00857AF2" w:rsidRDefault="00857AF2" w:rsidP="00857AF2">
      <w:pPr>
        <w:pStyle w:val="NoSpacing"/>
        <w:ind w:left="180"/>
      </w:pPr>
      <w:proofErr w:type="spellStart"/>
      <w:r>
        <w:t>Pekerjaan</w:t>
      </w:r>
      <w:proofErr w:type="spellEnd"/>
      <w:r>
        <w:t xml:space="preserve">   </w:t>
      </w:r>
      <w:proofErr w:type="gramStart"/>
      <w:r>
        <w:t xml:space="preserve">  :</w:t>
      </w:r>
      <w:proofErr w:type="gramEnd"/>
      <w:r w:rsidR="00A0467D">
        <w:t xml:space="preserve"> </w:t>
      </w:r>
      <w:proofErr w:type="spellStart"/>
      <w:r w:rsidR="00A0467D">
        <w:t>Pegawai</w:t>
      </w:r>
      <w:proofErr w:type="spellEnd"/>
      <w:r w:rsidR="00A0467D">
        <w:t xml:space="preserve"> Bank</w:t>
      </w:r>
    </w:p>
    <w:p w14:paraId="28A93F9F" w14:textId="29451FFF" w:rsidR="00857AF2" w:rsidRDefault="00857AF2" w:rsidP="00857AF2">
      <w:pPr>
        <w:pStyle w:val="NoSpacing"/>
        <w:ind w:left="180"/>
      </w:pPr>
      <w:r>
        <w:t xml:space="preserve">Pendidikan </w:t>
      </w:r>
      <w:proofErr w:type="gramStart"/>
      <w:r>
        <w:t xml:space="preserve">  :</w:t>
      </w:r>
      <w:proofErr w:type="gramEnd"/>
      <w:r w:rsidR="00A0467D">
        <w:t xml:space="preserve"> S1</w:t>
      </w:r>
    </w:p>
    <w:p w14:paraId="0007C635" w14:textId="77777777" w:rsidR="0088288B" w:rsidRDefault="0088288B" w:rsidP="00857AF2">
      <w:pPr>
        <w:pStyle w:val="NoSpacing"/>
        <w:rPr>
          <w:b/>
          <w:sz w:val="20"/>
        </w:rPr>
      </w:pPr>
    </w:p>
    <w:p w14:paraId="454B9EB8" w14:textId="77777777" w:rsidR="0088288B" w:rsidRDefault="0088288B">
      <w:pPr>
        <w:spacing w:before="2"/>
        <w:rPr>
          <w:b/>
          <w:sz w:val="1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54123235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0114CCEB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16060CD8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Type of Questions</w:t>
            </w:r>
          </w:p>
        </w:tc>
        <w:tc>
          <w:tcPr>
            <w:tcW w:w="2700" w:type="dxa"/>
            <w:shd w:val="clear" w:color="auto" w:fill="B5D6A7"/>
          </w:tcPr>
          <w:p w14:paraId="01277A2A" w14:textId="77777777" w:rsidR="0088288B" w:rsidRDefault="00AB0B90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62864501" w14:textId="1E77C1C8" w:rsidR="0088288B" w:rsidRDefault="00EA4200" w:rsidP="00EA4200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Labelling </w:t>
            </w:r>
          </w:p>
        </w:tc>
      </w:tr>
      <w:tr w:rsidR="0088288B" w14:paraId="69775592" w14:textId="77777777">
        <w:trPr>
          <w:trHeight w:val="1319"/>
        </w:trPr>
        <w:tc>
          <w:tcPr>
            <w:tcW w:w="1680" w:type="dxa"/>
            <w:vMerge w:val="restart"/>
          </w:tcPr>
          <w:p w14:paraId="591D0C18" w14:textId="77777777" w:rsidR="0088288B" w:rsidRDefault="00AB0B90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Personality (How we see fairness)</w:t>
            </w:r>
          </w:p>
        </w:tc>
        <w:tc>
          <w:tcPr>
            <w:tcW w:w="2620" w:type="dxa"/>
          </w:tcPr>
          <w:p w14:paraId="4A65E3B0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1DCB127" w14:textId="77777777" w:rsidR="0088288B" w:rsidRDefault="00AB0B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you know the difference between the terms of "all is given the same" and "by portion"?</w:t>
            </w:r>
          </w:p>
        </w:tc>
        <w:tc>
          <w:tcPr>
            <w:tcW w:w="2360" w:type="dxa"/>
          </w:tcPr>
          <w:p w14:paraId="4A84F351" w14:textId="2B27EE40" w:rsidR="0088288B" w:rsidRDefault="00A0467D" w:rsidP="00EA4200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Mengetahui</w:t>
            </w:r>
            <w:proofErr w:type="spellEnd"/>
          </w:p>
        </w:tc>
      </w:tr>
      <w:tr w:rsidR="0088288B" w14:paraId="15695738" w14:textId="77777777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221AB88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624E701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00BF0FC6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As long as you live, to what extent have you felt justice?</w:t>
            </w:r>
          </w:p>
        </w:tc>
        <w:tc>
          <w:tcPr>
            <w:tcW w:w="2360" w:type="dxa"/>
          </w:tcPr>
          <w:p w14:paraId="3CCCBC87" w14:textId="026D67C6" w:rsidR="0088288B" w:rsidRDefault="00A0467D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Adil </w:t>
            </w:r>
            <w:proofErr w:type="spellStart"/>
            <w:r>
              <w:rPr>
                <w:sz w:val="24"/>
              </w:rPr>
              <w:t>berarti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semua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dapat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terpuaskan</w:t>
            </w:r>
            <w:proofErr w:type="spellEnd"/>
          </w:p>
        </w:tc>
      </w:tr>
      <w:tr w:rsidR="0088288B" w14:paraId="0EE84714" w14:textId="77777777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0543CBE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4F2E8A4" w14:textId="77777777" w:rsidR="0088288B" w:rsidRDefault="00AB0B90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45D38F21" w14:textId="77777777" w:rsidR="0088288B" w:rsidRDefault="00AB0B90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If you have children aged 5 years old and 10 years old, will you give pocket money the same amount (IDR 10,000)?</w:t>
            </w:r>
          </w:p>
          <w:p w14:paraId="6026BDA0" w14:textId="77777777" w:rsidR="0088288B" w:rsidRDefault="00AB0B9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(YES/NO)</w:t>
            </w:r>
          </w:p>
        </w:tc>
        <w:tc>
          <w:tcPr>
            <w:tcW w:w="2360" w:type="dxa"/>
          </w:tcPr>
          <w:p w14:paraId="49459EC2" w14:textId="0A07B250" w:rsidR="0088288B" w:rsidRDefault="00A0467D">
            <w:pPr>
              <w:pStyle w:val="TableParagraph"/>
              <w:spacing w:before="106" w:line="276" w:lineRule="auto"/>
              <w:ind w:right="9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</w:p>
        </w:tc>
      </w:tr>
      <w:tr w:rsidR="0088288B" w14:paraId="4D4FBBCA" w14:textId="77777777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7FFB927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12FEFDF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571220D7" w14:textId="10B7C5CC" w:rsidR="0088288B" w:rsidRDefault="00AB0B9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your opinion, </w:t>
            </w:r>
            <w:r w:rsidR="006452D6">
              <w:rPr>
                <w:sz w:val="24"/>
              </w:rPr>
              <w:t>do</w:t>
            </w:r>
            <w:r>
              <w:rPr>
                <w:sz w:val="24"/>
              </w:rPr>
              <w:t xml:space="preserve">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6D82C86C" w14:textId="70979E57" w:rsidR="0088288B" w:rsidRDefault="00A0467D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Nilai </w:t>
            </w:r>
            <w:proofErr w:type="spellStart"/>
            <w:r>
              <w:rPr>
                <w:sz w:val="24"/>
              </w:rPr>
              <w:t>sesuai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porsi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pekerjaan</w:t>
            </w:r>
            <w:proofErr w:type="spellEnd"/>
          </w:p>
        </w:tc>
      </w:tr>
      <w:tr w:rsidR="0088288B" w14:paraId="227AC5D4" w14:textId="77777777">
        <w:trPr>
          <w:trHeight w:val="2420"/>
        </w:trPr>
        <w:tc>
          <w:tcPr>
            <w:tcW w:w="1680" w:type="dxa"/>
          </w:tcPr>
          <w:p w14:paraId="06E4053C" w14:textId="77777777" w:rsidR="0088288B" w:rsidRDefault="00AB0B90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Honesty</w:t>
            </w:r>
          </w:p>
        </w:tc>
        <w:tc>
          <w:tcPr>
            <w:tcW w:w="2620" w:type="dxa"/>
          </w:tcPr>
          <w:p w14:paraId="74A981E5" w14:textId="77777777" w:rsidR="0088288B" w:rsidRDefault="00AB0B90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25E929C0" w14:textId="5B32AF5B" w:rsidR="0088288B" w:rsidRDefault="00AB0B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Have you known </w:t>
            </w:r>
            <w:r>
              <w:rPr>
                <w:spacing w:val="-3"/>
                <w:sz w:val="24"/>
              </w:rPr>
              <w:t xml:space="preserve">that </w:t>
            </w:r>
            <w:r>
              <w:rPr>
                <w:sz w:val="24"/>
              </w:rPr>
              <w:t xml:space="preserve">being honest and being </w:t>
            </w:r>
            <w:r w:rsidR="006452D6">
              <w:rPr>
                <w:sz w:val="24"/>
              </w:rPr>
              <w:t>a liar,</w:t>
            </w:r>
            <w:r>
              <w:rPr>
                <w:sz w:val="24"/>
              </w:rPr>
              <w:t xml:space="preserve"> both have its </w:t>
            </w:r>
            <w:r>
              <w:rPr>
                <w:spacing w:val="-6"/>
                <w:sz w:val="24"/>
              </w:rPr>
              <w:t xml:space="preserve">own </w:t>
            </w:r>
            <w:r w:rsidR="006452D6">
              <w:rPr>
                <w:sz w:val="24"/>
              </w:rPr>
              <w:t>consequences 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 circumstances?</w:t>
            </w:r>
          </w:p>
        </w:tc>
        <w:tc>
          <w:tcPr>
            <w:tcW w:w="2360" w:type="dxa"/>
          </w:tcPr>
          <w:p w14:paraId="7CF37274" w14:textId="0EEFF156" w:rsidR="0088288B" w:rsidRDefault="00A0467D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Kedua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tersebut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memiliki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konsekuensi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berbeda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lebih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jujur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5B0408E4" w14:textId="77777777" w:rsidR="0088288B" w:rsidRDefault="0088288B">
      <w:pPr>
        <w:jc w:val="both"/>
        <w:rPr>
          <w:sz w:val="24"/>
        </w:rPr>
        <w:sectPr w:rsidR="0088288B">
          <w:type w:val="continuous"/>
          <w:pgSz w:w="12240" w:h="15840"/>
          <w:pgMar w:top="6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45832F67" w14:textId="77777777">
        <w:trPr>
          <w:trHeight w:val="1579"/>
        </w:trPr>
        <w:tc>
          <w:tcPr>
            <w:tcW w:w="1680" w:type="dxa"/>
            <w:vMerge w:val="restart"/>
          </w:tcPr>
          <w:p w14:paraId="44D5F97B" w14:textId="77777777" w:rsidR="0088288B" w:rsidRDefault="008828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5FD0B7AD" w14:textId="77777777" w:rsidR="0088288B" w:rsidRDefault="00AB0B90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5235970" w14:textId="77777777" w:rsidR="0088288B" w:rsidRDefault="00AB0B90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Some people believe that being too honest is </w:t>
            </w:r>
            <w:r>
              <w:rPr>
                <w:spacing w:val="-6"/>
                <w:sz w:val="24"/>
              </w:rPr>
              <w:t xml:space="preserve">not </w:t>
            </w:r>
            <w:r>
              <w:rPr>
                <w:sz w:val="24"/>
              </w:rPr>
              <w:t xml:space="preserve">good. From your point of </w:t>
            </w:r>
            <w:r>
              <w:rPr>
                <w:spacing w:val="-4"/>
                <w:sz w:val="24"/>
              </w:rPr>
              <w:t xml:space="preserve">view, </w:t>
            </w:r>
            <w:r>
              <w:rPr>
                <w:sz w:val="24"/>
              </w:rPr>
              <w:t>how do you react to this?</w:t>
            </w:r>
          </w:p>
        </w:tc>
        <w:tc>
          <w:tcPr>
            <w:tcW w:w="2360" w:type="dxa"/>
          </w:tcPr>
          <w:p w14:paraId="182B059E" w14:textId="5148B47F" w:rsidR="0088288B" w:rsidRDefault="00A0467D">
            <w:pPr>
              <w:pStyle w:val="TableParagraph"/>
              <w:spacing w:before="100"/>
              <w:ind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Lebih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jujur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namun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hasilnya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menyakitkan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namun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tergantung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kondisi</w:t>
            </w:r>
            <w:proofErr w:type="spellEnd"/>
          </w:p>
        </w:tc>
      </w:tr>
      <w:tr w:rsidR="0088288B" w14:paraId="01830179" w14:textId="77777777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54BE545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4B56F5C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5F7DDE48" w14:textId="77777777" w:rsidR="0088288B" w:rsidRDefault="00AB0B90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If your Mom gives you your favorite cake and tells you to share 1 piece with your brother/sister, will you pluck it a little before giving it to her/him? (Yes/No)</w:t>
            </w:r>
          </w:p>
        </w:tc>
        <w:tc>
          <w:tcPr>
            <w:tcW w:w="2360" w:type="dxa"/>
          </w:tcPr>
          <w:p w14:paraId="7AC56365" w14:textId="295CA0A0" w:rsidR="0088288B" w:rsidRDefault="00A0467D">
            <w:pPr>
              <w:pStyle w:val="TableParagraph"/>
              <w:spacing w:before="105"/>
              <w:ind w:right="114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</w:tr>
      <w:tr w:rsidR="0088288B" w14:paraId="3D053C18" w14:textId="77777777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19DC221A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D14FA31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18CEF85E" w14:textId="77777777" w:rsidR="0088288B" w:rsidRDefault="00AB0B90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rather be </w:t>
            </w:r>
            <w:r>
              <w:rPr>
                <w:spacing w:val="-16"/>
                <w:sz w:val="24"/>
              </w:rPr>
              <w:t xml:space="preserve">a </w:t>
            </w:r>
            <w:r>
              <w:rPr>
                <w:sz w:val="24"/>
              </w:rPr>
              <w:t>good person or a righteous person?</w:t>
            </w:r>
          </w:p>
        </w:tc>
        <w:tc>
          <w:tcPr>
            <w:tcW w:w="2360" w:type="dxa"/>
          </w:tcPr>
          <w:p w14:paraId="571ADFB6" w14:textId="3B5934C0" w:rsidR="0088288B" w:rsidRDefault="00A0467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Righteous Person</w:t>
            </w:r>
          </w:p>
        </w:tc>
      </w:tr>
      <w:tr w:rsidR="0088288B" w14:paraId="0BD3C6C4" w14:textId="77777777">
        <w:trPr>
          <w:trHeight w:val="2959"/>
        </w:trPr>
        <w:tc>
          <w:tcPr>
            <w:tcW w:w="1680" w:type="dxa"/>
            <w:vMerge w:val="restart"/>
          </w:tcPr>
          <w:p w14:paraId="0CDF4754" w14:textId="77777777" w:rsidR="0088288B" w:rsidRDefault="00AB0B90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Trust Issue toward the</w:t>
            </w:r>
          </w:p>
          <w:p w14:paraId="6CC0167D" w14:textId="77777777" w:rsidR="0088288B" w:rsidRDefault="00AB0B90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Government</w:t>
            </w:r>
          </w:p>
        </w:tc>
        <w:tc>
          <w:tcPr>
            <w:tcW w:w="2620" w:type="dxa"/>
          </w:tcPr>
          <w:p w14:paraId="202BA35C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526D444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understand </w:t>
            </w:r>
            <w:r>
              <w:rPr>
                <w:spacing w:val="-4"/>
                <w:sz w:val="24"/>
              </w:rPr>
              <w:t>what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corruption is and are </w:t>
            </w:r>
            <w:r>
              <w:rPr>
                <w:spacing w:val="-6"/>
                <w:sz w:val="24"/>
              </w:rPr>
              <w:t xml:space="preserve">you </w:t>
            </w:r>
            <w:r>
              <w:rPr>
                <w:sz w:val="24"/>
              </w:rPr>
              <w:t>aware of some of these cases?</w:t>
            </w:r>
          </w:p>
        </w:tc>
        <w:tc>
          <w:tcPr>
            <w:tcW w:w="2360" w:type="dxa"/>
          </w:tcPr>
          <w:p w14:paraId="01754B3B" w14:textId="2BD9FA52" w:rsidR="0088288B" w:rsidRDefault="00A0467D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tahu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tentang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kasus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korupsi</w:t>
            </w:r>
            <w:proofErr w:type="spellEnd"/>
            <w:r>
              <w:rPr>
                <w:sz w:val="24"/>
              </w:rPr>
              <w:t xml:space="preserve">, salah </w:t>
            </w:r>
            <w:proofErr w:type="spellStart"/>
            <w:r>
              <w:rPr>
                <w:sz w:val="24"/>
              </w:rPr>
              <w:t>satunya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kasus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korupsi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gayus</w:t>
            </w:r>
            <w:proofErr w:type="spellEnd"/>
          </w:p>
        </w:tc>
      </w:tr>
      <w:tr w:rsidR="0088288B" w14:paraId="4EB14FB6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67D06C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578C5E9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554D48D2" w14:textId="77777777" w:rsidR="0088288B" w:rsidRDefault="00AB0B90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How do you view the phrase “trusting people too much will lead to disappointment”?</w:t>
            </w:r>
          </w:p>
        </w:tc>
        <w:tc>
          <w:tcPr>
            <w:tcW w:w="2360" w:type="dxa"/>
          </w:tcPr>
          <w:p w14:paraId="10EF7D94" w14:textId="4ABE340E" w:rsidR="0088288B" w:rsidRDefault="003C63CF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Jangan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terlalu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mempercayai</w:t>
            </w:r>
            <w:proofErr w:type="spellEnd"/>
            <w:r>
              <w:rPr>
                <w:sz w:val="24"/>
              </w:rPr>
              <w:t xml:space="preserve"> orang </w:t>
            </w:r>
            <w:proofErr w:type="spellStart"/>
            <w:r>
              <w:rPr>
                <w:sz w:val="24"/>
              </w:rPr>
              <w:t>terutama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urusan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uang</w:t>
            </w:r>
            <w:proofErr w:type="spellEnd"/>
          </w:p>
        </w:tc>
      </w:tr>
      <w:tr w:rsidR="0088288B" w14:paraId="46C2C4F2" w14:textId="77777777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034BD4C2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F2DCF93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6B80FD9D" w14:textId="77777777" w:rsidR="0088288B" w:rsidRDefault="00AB0B90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4E8E5E41" w14:textId="0D7368B9" w:rsidR="0088288B" w:rsidRDefault="003C63CF">
            <w:pPr>
              <w:pStyle w:val="TableParagraph"/>
              <w:spacing w:before="10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6390AC0A" w14:textId="77777777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390A4FE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BA74E04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3C68E325" w14:textId="77777777" w:rsidR="0088288B" w:rsidRDefault="00AB0B90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>If you and your ex broke up because your ex lied</w:t>
            </w:r>
          </w:p>
        </w:tc>
        <w:tc>
          <w:tcPr>
            <w:tcW w:w="2360" w:type="dxa"/>
          </w:tcPr>
          <w:p w14:paraId="1EDEC74E" w14:textId="30B3C7B4" w:rsidR="0088288B" w:rsidRDefault="003C63CF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memberikan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kesempatan</w:t>
            </w:r>
            <w:proofErr w:type="spellEnd"/>
          </w:p>
        </w:tc>
      </w:tr>
    </w:tbl>
    <w:p w14:paraId="4024D805" w14:textId="77777777" w:rsidR="0088288B" w:rsidRDefault="0088288B">
      <w:pPr>
        <w:rPr>
          <w:sz w:val="24"/>
        </w:rPr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3B0D54EB" w14:textId="77777777">
        <w:trPr>
          <w:trHeight w:val="2959"/>
        </w:trPr>
        <w:tc>
          <w:tcPr>
            <w:tcW w:w="1680" w:type="dxa"/>
          </w:tcPr>
          <w:p w14:paraId="6080103B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620" w:type="dxa"/>
          </w:tcPr>
          <w:p w14:paraId="2BFB8E29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700" w:type="dxa"/>
          </w:tcPr>
          <w:p w14:paraId="6C8995DB" w14:textId="2B65BBB2" w:rsidR="0088288B" w:rsidRDefault="00AB0B90">
            <w:pPr>
              <w:pStyle w:val="TableParagraph"/>
              <w:spacing w:before="100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to you, and </w:t>
            </w:r>
            <w:r w:rsidR="009A0839">
              <w:rPr>
                <w:sz w:val="24"/>
              </w:rPr>
              <w:t>2 months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later he asked you to come back with </w:t>
            </w:r>
            <w:r>
              <w:rPr>
                <w:spacing w:val="-6"/>
                <w:sz w:val="24"/>
              </w:rPr>
              <w:t xml:space="preserve">the </w:t>
            </w:r>
            <w:r>
              <w:rPr>
                <w:sz w:val="24"/>
              </w:rPr>
              <w:t xml:space="preserve">excuse that he's going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 xml:space="preserve">change, would you choose to give it a </w:t>
            </w:r>
            <w:r>
              <w:rPr>
                <w:spacing w:val="-3"/>
                <w:sz w:val="24"/>
              </w:rPr>
              <w:t xml:space="preserve">second </w:t>
            </w:r>
            <w:r>
              <w:rPr>
                <w:sz w:val="24"/>
              </w:rPr>
              <w:t xml:space="preserve">chance or choose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>ignore it instead?</w:t>
            </w:r>
          </w:p>
        </w:tc>
        <w:tc>
          <w:tcPr>
            <w:tcW w:w="2360" w:type="dxa"/>
          </w:tcPr>
          <w:p w14:paraId="7546E007" w14:textId="6C32E95A" w:rsidR="0088288B" w:rsidRDefault="0088288B">
            <w:pPr>
              <w:pStyle w:val="TableParagraph"/>
              <w:spacing w:before="100"/>
              <w:ind w:right="95"/>
              <w:jc w:val="both"/>
              <w:rPr>
                <w:sz w:val="24"/>
              </w:rPr>
            </w:pPr>
          </w:p>
        </w:tc>
      </w:tr>
      <w:tr w:rsidR="0088288B" w14:paraId="651480D2" w14:textId="77777777">
        <w:trPr>
          <w:trHeight w:val="1860"/>
        </w:trPr>
        <w:tc>
          <w:tcPr>
            <w:tcW w:w="1680" w:type="dxa"/>
            <w:vMerge w:val="restart"/>
          </w:tcPr>
          <w:p w14:paraId="097F9643" w14:textId="77777777" w:rsidR="0088288B" w:rsidRDefault="00AB0B90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Finance/Asset</w:t>
            </w:r>
          </w:p>
        </w:tc>
        <w:tc>
          <w:tcPr>
            <w:tcW w:w="2620" w:type="dxa"/>
          </w:tcPr>
          <w:p w14:paraId="7EB4487A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654D5CBD" w14:textId="77777777" w:rsidR="0088288B" w:rsidRDefault="00AB0B90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63EBB891" w14:textId="7EC06E7A" w:rsidR="0088288B" w:rsidRDefault="003C63CF">
            <w:pPr>
              <w:pStyle w:val="TableParagraph"/>
              <w:spacing w:before="104"/>
              <w:ind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Mengerti</w:t>
            </w:r>
            <w:proofErr w:type="spellEnd"/>
          </w:p>
        </w:tc>
      </w:tr>
      <w:tr w:rsidR="0088288B" w14:paraId="5AEE2EDA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E9ED293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E014CE3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2EF6120" w14:textId="77777777" w:rsidR="0088288B" w:rsidRDefault="00AB0B90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How do you usually store your assets?</w:t>
            </w:r>
          </w:p>
        </w:tc>
        <w:tc>
          <w:tcPr>
            <w:tcW w:w="2360" w:type="dxa"/>
          </w:tcPr>
          <w:p w14:paraId="146DFF77" w14:textId="636C64A0" w:rsidR="0088288B" w:rsidRDefault="003C63CF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bentuk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tabungan</w:t>
            </w:r>
            <w:proofErr w:type="spellEnd"/>
          </w:p>
        </w:tc>
      </w:tr>
      <w:tr w:rsidR="0088288B" w14:paraId="6D06BB88" w14:textId="77777777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7E884AF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DB1DE65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3BADA6BA" w14:textId="77777777" w:rsidR="0088288B" w:rsidRDefault="00AB0B90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invest </w:t>
            </w:r>
            <w:r>
              <w:rPr>
                <w:spacing w:val="-4"/>
                <w:sz w:val="24"/>
              </w:rPr>
              <w:t xml:space="preserve">your </w:t>
            </w:r>
            <w:r>
              <w:rPr>
                <w:sz w:val="24"/>
              </w:rPr>
              <w:t xml:space="preserve">money abroad with the help of another </w:t>
            </w:r>
            <w:r>
              <w:rPr>
                <w:spacing w:val="-3"/>
                <w:sz w:val="24"/>
              </w:rPr>
              <w:t xml:space="preserve">party? </w:t>
            </w:r>
            <w:r>
              <w:rPr>
                <w:spacing w:val="-7"/>
                <w:sz w:val="24"/>
              </w:rPr>
              <w:t xml:space="preserve">(Yes </w:t>
            </w:r>
            <w:r>
              <w:rPr>
                <w:sz w:val="24"/>
              </w:rPr>
              <w:t>/ No)</w:t>
            </w:r>
          </w:p>
        </w:tc>
        <w:tc>
          <w:tcPr>
            <w:tcW w:w="2360" w:type="dxa"/>
          </w:tcPr>
          <w:p w14:paraId="0FE205D7" w14:textId="26538109" w:rsidR="0088288B" w:rsidRDefault="003C63CF">
            <w:pPr>
              <w:pStyle w:val="TableParagraph"/>
              <w:spacing w:before="10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8288B" w14:paraId="4BCA0E12" w14:textId="77777777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3655339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DA9D464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7745EFAB" w14:textId="77777777" w:rsidR="0088288B" w:rsidRDefault="00AB0B90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 have a </w:t>
            </w:r>
            <w:r>
              <w:rPr>
                <w:spacing w:val="-4"/>
                <w:sz w:val="24"/>
              </w:rPr>
              <w:t xml:space="preserve">large </w:t>
            </w:r>
            <w:r>
              <w:rPr>
                <w:sz w:val="24"/>
              </w:rPr>
              <w:t xml:space="preserve">amount of </w:t>
            </w:r>
            <w:r>
              <w:rPr>
                <w:spacing w:val="-3"/>
                <w:sz w:val="24"/>
              </w:rPr>
              <w:t xml:space="preserve">money, </w:t>
            </w:r>
            <w:r>
              <w:rPr>
                <w:spacing w:val="-4"/>
                <w:sz w:val="24"/>
              </w:rPr>
              <w:t xml:space="preserve">would </w:t>
            </w:r>
            <w:r>
              <w:rPr>
                <w:sz w:val="24"/>
              </w:rPr>
              <w:t>you prefer to invest the assets abroad or invest the assets at home?</w:t>
            </w:r>
          </w:p>
        </w:tc>
        <w:tc>
          <w:tcPr>
            <w:tcW w:w="2360" w:type="dxa"/>
          </w:tcPr>
          <w:p w14:paraId="51087053" w14:textId="2CD7F239" w:rsidR="0088288B" w:rsidRDefault="003C63CF">
            <w:pPr>
              <w:pStyle w:val="TableParagraph"/>
              <w:spacing w:before="107"/>
              <w:rPr>
                <w:sz w:val="24"/>
              </w:rPr>
            </w:pPr>
            <w:proofErr w:type="spellStart"/>
            <w:r>
              <w:rPr>
                <w:sz w:val="24"/>
              </w:rPr>
              <w:t>Investasikan</w:t>
            </w:r>
            <w:proofErr w:type="spellEnd"/>
            <w:r>
              <w:rPr>
                <w:sz w:val="24"/>
              </w:rPr>
              <w:t xml:space="preserve"> di Indonesia</w:t>
            </w:r>
            <w:bookmarkStart w:id="0" w:name="_GoBack"/>
            <w:bookmarkEnd w:id="0"/>
          </w:p>
        </w:tc>
      </w:tr>
    </w:tbl>
    <w:p w14:paraId="218AB44A" w14:textId="77777777" w:rsidR="0088288B" w:rsidRDefault="0088288B">
      <w:pPr>
        <w:rPr>
          <w:b/>
          <w:sz w:val="20"/>
        </w:rPr>
      </w:pPr>
    </w:p>
    <w:p w14:paraId="61333600" w14:textId="77777777" w:rsidR="0088288B" w:rsidRDefault="0088288B">
      <w:pPr>
        <w:spacing w:before="3"/>
        <w:rPr>
          <w:b/>
          <w:sz w:val="26"/>
        </w:rPr>
      </w:pPr>
    </w:p>
    <w:p w14:paraId="5059FB72" w14:textId="77777777" w:rsidR="0088288B" w:rsidRDefault="0088288B">
      <w:pPr>
        <w:spacing w:line="276" w:lineRule="auto"/>
        <w:jc w:val="both"/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p w14:paraId="102A102B" w14:textId="78DE6FA8" w:rsidR="0088288B" w:rsidRDefault="0088288B" w:rsidP="009A0839">
      <w:pPr>
        <w:pStyle w:val="ListParagraph"/>
        <w:tabs>
          <w:tab w:val="left" w:pos="820"/>
        </w:tabs>
        <w:spacing w:before="80" w:line="276" w:lineRule="auto"/>
        <w:ind w:right="139" w:firstLine="0"/>
      </w:pPr>
    </w:p>
    <w:sectPr w:rsidR="0088288B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2C1A"/>
    <w:multiLevelType w:val="hybridMultilevel"/>
    <w:tmpl w:val="179AD818"/>
    <w:lvl w:ilvl="0" w:tplc="9E42DF64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82765784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CB1C85D6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1B8C296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809A15CC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046E7B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4E56D206"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E7CC0BA0"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3E768C1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8B"/>
    <w:rsid w:val="003C63CF"/>
    <w:rsid w:val="006452D6"/>
    <w:rsid w:val="00857AF2"/>
    <w:rsid w:val="0088288B"/>
    <w:rsid w:val="009A0839"/>
    <w:rsid w:val="00A0467D"/>
    <w:rsid w:val="00AB0B90"/>
    <w:rsid w:val="00EA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1EAE6"/>
  <w15:docId w15:val="{60CDB00F-A258-4150-BD78-F5E7383A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3"/>
      <w:ind w:left="99"/>
    </w:pPr>
  </w:style>
  <w:style w:type="paragraph" w:styleId="NoSpacing">
    <w:name w:val="No Spacing"/>
    <w:uiPriority w:val="1"/>
    <w:qFormat/>
    <w:rsid w:val="00857AF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57AF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6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Ethnographic Interview</vt:lpstr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2021-06-11T10:28:00Z</dcterms:created>
  <dcterms:modified xsi:type="dcterms:W3CDTF">2021-06-11T10:28:00Z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</Properties>
</file>